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FE1204" w14:textId="1D97E132" w:rsidR="00F31F35" w:rsidRDefault="00F31F35" w:rsidP="00F31F35">
      <w:pPr>
        <w:pStyle w:val="Titre"/>
        <w:jc w:val="center"/>
      </w:pPr>
      <w:r>
        <w:t>Alice Recoque</w:t>
      </w:r>
      <w:r w:rsidR="000A2B85">
        <w:t xml:space="preserve"> </w:t>
      </w:r>
      <w:r>
        <w:t>(1929-2021)</w:t>
      </w:r>
    </w:p>
    <w:p w14:paraId="4E6E6E3E" w14:textId="77777777" w:rsidR="00F31F35" w:rsidRDefault="00F31F35"/>
    <w:p w14:paraId="6AAA24F8" w14:textId="07F138E7"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25BE47D3" w14:textId="48C4F47C" w:rsidR="00F31F35" w:rsidRPr="00F31F35" w:rsidRDefault="00F31F35" w:rsidP="00F31F35">
      <w:pPr>
        <w:jc w:val="both"/>
        <w:rPr>
          <w:i/>
          <w:iCs/>
        </w:rPr>
      </w:pPr>
      <w:r w:rsidRPr="00F31F35">
        <w:rPr>
          <w:b/>
          <w:bCs/>
          <w:i/>
          <w:iCs/>
        </w:rPr>
        <w:t>Alice Recoque</w:t>
      </w:r>
      <w:r w:rsidRPr="00F31F35">
        <w:rPr>
          <w:i/>
          <w:iCs/>
        </w:rPr>
        <w:t xml:space="preserve">, née le 29 août 1929 à Cherchell (Algérie) et morte le 28 janvier 2021 à Ballainvilliers (Essonne, France) est une informaticienne française. </w:t>
      </w:r>
    </w:p>
    <w:p w14:paraId="0FD61E08" w14:textId="4A576386" w:rsidR="00F31F35" w:rsidRPr="00F31F35" w:rsidRDefault="00F31F35" w:rsidP="00F31F35">
      <w:pPr>
        <w:jc w:val="both"/>
        <w:rPr>
          <w:i/>
          <w:iCs/>
        </w:rPr>
      </w:pPr>
      <w:r w:rsidRPr="00F31F35">
        <w:rPr>
          <w:i/>
          <w:iCs/>
        </w:rPr>
        <w:t xml:space="preserve">Elle s'est notamment illustrée dans le domaine de l'architecture des ordinateurs. En 1959, elle participe au développement du mini-ordinateur CAB500, puis devient cheffe de projet sur le mini-ordinateur Mitra 15, avant de passer à des recherches sur les architectures parallèles et l'intelligence artificielle. Plus tard, en 1978, elle participe à la création de la CNIL. </w:t>
      </w:r>
    </w:p>
    <w:p w14:paraId="3791AA36" w14:textId="77777777" w:rsidR="00F31F35" w:rsidRDefault="00F31F35"/>
    <w:p w14:paraId="13976677" w14:textId="2A269FC5" w:rsidR="00F31F35" w:rsidRDefault="00F31F35">
      <w:r>
        <w:t>Un peu après, il est précisé :</w:t>
      </w:r>
    </w:p>
    <w:p w14:paraId="7BD2F52E" w14:textId="77777777" w:rsidR="00F31F35" w:rsidRDefault="00F31F35"/>
    <w:p w14:paraId="2785D69A" w14:textId="1091351F" w:rsidR="00F31F35" w:rsidRPr="00F31F35" w:rsidRDefault="00F31F35" w:rsidP="00F31F35">
      <w:pPr>
        <w:jc w:val="both"/>
        <w:rPr>
          <w:i/>
          <w:iCs/>
        </w:rPr>
      </w:pPr>
      <w:r w:rsidRPr="00F31F35">
        <w:rPr>
          <w:i/>
          <w:iCs/>
        </w:rPr>
        <w:t>Pour Pierre-Éric Mounier-Kuhn, historien de l’informatique, les travaux d’Alice Recoque ont tardé à être reconnus parce qu’on parle peu des ingénieurs en France et qu’il s’agit d’une femme. Lui et sa biographe Marion Carré, soulignent que, c'est sans doute en raison de cette misogynie ambiante que la présente page a failli être effacée de Wikipédia, en l'absence de sources médiatiques secondaires et au terme d'un débat conclu sur absence de consensus. Pour France Inter, dans ce débat, « Alice Recoque est jugée avec plus de sévérité en raison de son genre qui nourrit une suspicion la concernant » et la biographie (parue sous forme d'énigme policière) : « Qui a voulu effacer Alice Recoque ? » devrait lui permettre d</w:t>
      </w:r>
      <w:proofErr w:type="gramStart"/>
      <w:r w:rsidRPr="00F31F35">
        <w:rPr>
          <w:i/>
          <w:iCs/>
        </w:rPr>
        <w:t>'«</w:t>
      </w:r>
      <w:proofErr w:type="gramEnd"/>
      <w:r w:rsidRPr="00F31F35">
        <w:rPr>
          <w:i/>
          <w:iCs/>
        </w:rPr>
        <w:t> obtenir la place qu’elle mérite pour la postérité ». Pour Le Nouvel Économiste, cet ouvrage est aussi une réponse à l'invisibilisation des femmes scientifiques.</w:t>
      </w:r>
    </w:p>
    <w:p w14:paraId="7A319416" w14:textId="5C2B3E08" w:rsidR="00F31F35" w:rsidRDefault="000A2B85" w:rsidP="00F31F35">
      <w:pPr>
        <w:jc w:val="both"/>
      </w:pPr>
      <w:r>
        <w:rPr>
          <w:noProof/>
        </w:rPr>
        <w:drawing>
          <wp:anchor distT="0" distB="0" distL="114300" distR="114300" simplePos="0" relativeHeight="251658240" behindDoc="0" locked="0" layoutInCell="1" allowOverlap="1" wp14:anchorId="5A060135" wp14:editId="156FF640">
            <wp:simplePos x="0" y="0"/>
            <wp:positionH relativeFrom="margin">
              <wp:align>right</wp:align>
            </wp:positionH>
            <wp:positionV relativeFrom="paragraph">
              <wp:posOffset>10160</wp:posOffset>
            </wp:positionV>
            <wp:extent cx="1215390" cy="1950720"/>
            <wp:effectExtent l="0" t="0" r="3810" b="0"/>
            <wp:wrapSquare wrapText="bothSides"/>
            <wp:docPr id="9153354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5335476" name=""/>
                    <pic:cNvPicPr/>
                  </pic:nvPicPr>
                  <pic:blipFill>
                    <a:blip r:embed="rId5">
                      <a:extLst>
                        <a:ext uri="{28A0092B-C50C-407E-A947-70E740481C1C}">
                          <a14:useLocalDpi xmlns:a14="http://schemas.microsoft.com/office/drawing/2010/main" val="0"/>
                        </a:ext>
                      </a:extLst>
                    </a:blip>
                    <a:stretch>
                      <a:fillRect/>
                    </a:stretch>
                  </pic:blipFill>
                  <pic:spPr>
                    <a:xfrm>
                      <a:off x="0" y="0"/>
                      <a:ext cx="1215390" cy="1950720"/>
                    </a:xfrm>
                    <a:prstGeom prst="rect">
                      <a:avLst/>
                    </a:prstGeom>
                  </pic:spPr>
                </pic:pic>
              </a:graphicData>
            </a:graphic>
            <wp14:sizeRelH relativeFrom="margin">
              <wp14:pctWidth>0</wp14:pctWidth>
            </wp14:sizeRelH>
            <wp14:sizeRelV relativeFrom="margin">
              <wp14:pctHeight>0</wp14:pctHeight>
            </wp14:sizeRelV>
          </wp:anchor>
        </w:drawing>
      </w:r>
    </w:p>
    <w:p w14:paraId="50E3D238" w14:textId="757D4E98" w:rsidR="00F31F35" w:rsidRDefault="00F31F35" w:rsidP="00F31F35">
      <w:pPr>
        <w:jc w:val="both"/>
      </w:pPr>
      <w:r w:rsidRPr="00F31F35">
        <w:rPr>
          <w:rStyle w:val="Titre1Car"/>
        </w:rPr>
        <w:t>Une vidéo</w:t>
      </w:r>
      <w:r>
        <w:t> (France Culture)</w:t>
      </w:r>
      <w:r w:rsidR="000A2B85">
        <w:t xml:space="preserve"> : </w:t>
      </w:r>
      <w:hyperlink r:id="rId6" w:history="1">
        <w:r w:rsidRPr="00F31F35">
          <w:rPr>
            <w:rStyle w:val="Lienhypertexte"/>
          </w:rPr>
          <w:t>Alice Recoque, pionnière oubliée de l’IA</w:t>
        </w:r>
      </w:hyperlink>
      <w:r>
        <w:t>.</w:t>
      </w:r>
    </w:p>
    <w:p w14:paraId="12FDCC78" w14:textId="11B8D543"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p>
    <w:p w14:paraId="4645D6BD" w14:textId="1AFC9F04" w:rsidR="000A2B85" w:rsidRPr="000A2B85" w:rsidRDefault="000A2B85" w:rsidP="000A2B85">
      <w:r w:rsidRPr="000A2B85">
        <w:rPr>
          <w:b/>
          <w:bCs/>
        </w:rPr>
        <w:t>« Pour une scientifique que l’on oublie,</w:t>
      </w:r>
      <w:r>
        <w:rPr>
          <w:b/>
          <w:bCs/>
        </w:rPr>
        <w:br/>
      </w:r>
      <w:r w:rsidRPr="000A2B85">
        <w:rPr>
          <w:b/>
          <w:bCs/>
        </w:rPr>
        <w:t>ce sont des centaines qui ne naissent pas. »</w:t>
      </w:r>
    </w:p>
    <w:p w14:paraId="004BF166" w14:textId="77777777" w:rsidR="000A2B85" w:rsidRPr="000A2B85" w:rsidRDefault="000A2B85" w:rsidP="000A2B85">
      <w:r w:rsidRPr="000A2B85">
        <w:t xml:space="preserve">  </w:t>
      </w:r>
    </w:p>
    <w:p w14:paraId="0018F983" w14:textId="77777777" w:rsidR="000A2B85" w:rsidRDefault="000A2B85" w:rsidP="000A2B85">
      <w:pPr>
        <w:jc w:val="both"/>
      </w:pPr>
      <w:r w:rsidRPr="000A2B85">
        <w:t>Pourquoi des contributeurs de l’encyclopédie en ligne Wikipédia ont-ils tenté de supprimer la page d’Alice Recoque ? Cruelle ironie que d’être effacée de l’histoire au moyen d’outils que cette pionnière a contribué à créer dès les années 1950 !</w:t>
      </w:r>
    </w:p>
    <w:p w14:paraId="0FC4D134" w14:textId="77777777" w:rsidR="000A2B85" w:rsidRDefault="000A2B85" w:rsidP="000A2B85">
      <w:pPr>
        <w:jc w:val="both"/>
      </w:pPr>
      <w:r w:rsidRPr="000A2B85">
        <w:t xml:space="preserve">  </w:t>
      </w:r>
      <w:r w:rsidRPr="000A2B85">
        <w:br/>
        <w:t>Cette querelle 2.0 incite Marion Carré, entrepreneuse et experte en intelligence artificielle, à se lancer sur les traces d’Alice Recoque, dont la brillante carrière incarne à elle seule l’histoire de l’informatique telle que nous l’utilisons aujourd’hui : ordinateurs portables, smartphones, Internet, mais aussi télécommunications et intelligence artificielle. La postérité ne serait-elle qu’une affaire d’hommes ?</w:t>
      </w:r>
    </w:p>
    <w:p w14:paraId="76275F12" w14:textId="77777777" w:rsidR="000A2B85" w:rsidRDefault="000A2B85" w:rsidP="000A2B85">
      <w:pPr>
        <w:jc w:val="both"/>
      </w:pPr>
      <w:r w:rsidRPr="000A2B85">
        <w:t xml:space="preserve">  </w:t>
      </w:r>
      <w:r w:rsidRPr="000A2B85">
        <w:br/>
        <w:t>Au secours de la mémoire d’une ingénieure menacée d’oubli, cette première biographie consacrée à Alice Recoque – disparue en 2021 – est une réponse à l’invisibilisation des femmes scientifiques. Cette enquête inédite est aussi un manifeste pour la réhabilitation des grandes figures savantes capables d’inspirer les générations futures.</w:t>
      </w:r>
    </w:p>
    <w:p w14:paraId="7C787645" w14:textId="5F77281A" w:rsidR="000A2B85" w:rsidRPr="000A2B85" w:rsidRDefault="000A2B85" w:rsidP="000A2B85">
      <w:pPr>
        <w:jc w:val="both"/>
      </w:pPr>
      <w:r w:rsidRPr="000A2B85">
        <w:t xml:space="preserve">  </w:t>
      </w:r>
      <w:r w:rsidRPr="000A2B85">
        <w:br/>
      </w:r>
      <w:r w:rsidRPr="000A2B85">
        <w:rPr>
          <w:b/>
          <w:bCs/>
          <w:i/>
          <w:iCs/>
        </w:rPr>
        <w:t xml:space="preserve">Marion Carré </w:t>
      </w:r>
      <w:r w:rsidRPr="000A2B85">
        <w:rPr>
          <w:i/>
          <w:iCs/>
        </w:rPr>
        <w:t>est cofondatrice et présidente d’</w:t>
      </w:r>
      <w:proofErr w:type="spellStart"/>
      <w:r w:rsidRPr="000A2B85">
        <w:rPr>
          <w:i/>
          <w:iCs/>
        </w:rPr>
        <w:t>Ask</w:t>
      </w:r>
      <w:proofErr w:type="spellEnd"/>
      <w:r w:rsidRPr="000A2B85">
        <w:rPr>
          <w:i/>
          <w:iCs/>
        </w:rPr>
        <w:t xml:space="preserve"> Mona, une start-up qui s’appuie sur l’intelligence artificielle pour améliorer l’accès à la culture. Membre du Comité de l’IA sous l’égide du ministère de la Culture, Marion Carré est aussi enseignante à Sciences Po Paris, conférencière et artiste.</w:t>
      </w:r>
    </w:p>
    <w:p w14:paraId="76F03D97" w14:textId="77777777" w:rsidR="000A2B85" w:rsidRDefault="000A2B85" w:rsidP="00F31F35"/>
    <w:p w14:paraId="2D295ABC" w14:textId="4B20A469" w:rsidR="000A2B85" w:rsidRDefault="000A2B85" w:rsidP="00F31F35">
      <w:r>
        <w:t>Autres informaticiennes à découvrir :</w:t>
      </w:r>
      <w:r w:rsidR="001C78E1">
        <w:t xml:space="preserve"> </w:t>
      </w:r>
      <w:hyperlink r:id="rId7" w:history="1">
        <w:r w:rsidR="001C78E1" w:rsidRPr="001C78E1">
          <w:rPr>
            <w:rStyle w:val="Lienhypertexte"/>
          </w:rPr>
          <w:t>Ada Lovelace</w:t>
        </w:r>
      </w:hyperlink>
      <w:r w:rsidR="001C78E1">
        <w:t xml:space="preserve"> ; </w:t>
      </w:r>
      <w:hyperlink r:id="rId8" w:history="1">
        <w:r w:rsidR="001C78E1" w:rsidRPr="001C78E1">
          <w:rPr>
            <w:rStyle w:val="Lienhypertexte"/>
          </w:rPr>
          <w:t>Klara Dan Von Neumann </w:t>
        </w:r>
      </w:hyperlink>
      <w:r w:rsidR="001C78E1">
        <w:t xml:space="preserve">; </w:t>
      </w:r>
      <w:r>
        <w:t xml:space="preserve"> </w:t>
      </w:r>
      <w:hyperlink r:id="rId9" w:history="1">
        <w:r w:rsidRPr="000A2B85">
          <w:rPr>
            <w:rStyle w:val="Lienhypertexte"/>
          </w:rPr>
          <w:t>Frances Allen </w:t>
        </w:r>
      </w:hyperlink>
      <w:r>
        <w:t xml:space="preserve">; </w:t>
      </w:r>
      <w:hyperlink r:id="rId10" w:history="1">
        <w:r w:rsidRPr="000A2B85">
          <w:rPr>
            <w:rStyle w:val="Lienhypertexte"/>
          </w:rPr>
          <w:t xml:space="preserve">Barbara </w:t>
        </w:r>
        <w:proofErr w:type="spellStart"/>
        <w:r w:rsidRPr="000A2B85">
          <w:rPr>
            <w:rStyle w:val="Lienhypertexte"/>
          </w:rPr>
          <w:t>Liskov</w:t>
        </w:r>
        <w:proofErr w:type="spellEnd"/>
        <w:r w:rsidRPr="000A2B85">
          <w:rPr>
            <w:rStyle w:val="Lienhypertexte"/>
          </w:rPr>
          <w:t> </w:t>
        </w:r>
      </w:hyperlink>
      <w:r>
        <w:t xml:space="preserve">; </w:t>
      </w:r>
      <w:hyperlink r:id="rId11" w:history="1">
        <w:r w:rsidR="001C78E1" w:rsidRPr="001C78E1">
          <w:rPr>
            <w:rStyle w:val="Lienhypertexte"/>
          </w:rPr>
          <w:t>Jeannette Wing </w:t>
        </w:r>
      </w:hyperlink>
      <w:r w:rsidR="001C78E1">
        <w:t xml:space="preserve">; </w:t>
      </w:r>
      <w:hyperlink r:id="rId12" w:history="1">
        <w:r w:rsidR="001C78E1" w:rsidRPr="001C78E1">
          <w:rPr>
            <w:rStyle w:val="Lienhypertexte"/>
          </w:rPr>
          <w:t xml:space="preserve">Dana </w:t>
        </w:r>
        <w:proofErr w:type="spellStart"/>
        <w:r w:rsidR="001C78E1" w:rsidRPr="001C78E1">
          <w:rPr>
            <w:rStyle w:val="Lienhypertexte"/>
          </w:rPr>
          <w:t>Angluin</w:t>
        </w:r>
        <w:proofErr w:type="spellEnd"/>
        <w:r w:rsidR="001C78E1" w:rsidRPr="001C78E1">
          <w:rPr>
            <w:rStyle w:val="Lienhypertexte"/>
          </w:rPr>
          <w:t> </w:t>
        </w:r>
      </w:hyperlink>
      <w:r w:rsidR="001C78E1">
        <w:t xml:space="preserve">; </w:t>
      </w:r>
      <w:hyperlink r:id="rId13" w:history="1">
        <w:r w:rsidR="001C78E1" w:rsidRPr="001C78E1">
          <w:rPr>
            <w:rStyle w:val="Lienhypertexte"/>
          </w:rPr>
          <w:t>Corinna Cortes </w:t>
        </w:r>
      </w:hyperlink>
      <w:r w:rsidR="009C3906">
        <w:t>…</w:t>
      </w:r>
    </w:p>
    <w:p w14:paraId="26952122" w14:textId="6D16BDBB" w:rsidR="009C3906" w:rsidRDefault="009C3906" w:rsidP="00F31F35">
      <w:r>
        <w:t xml:space="preserve">Et la page </w:t>
      </w:r>
      <w:proofErr w:type="spellStart"/>
      <w:r>
        <w:t>Wikipedia</w:t>
      </w:r>
      <w:proofErr w:type="spellEnd"/>
      <w:r>
        <w:t xml:space="preserve"> des </w:t>
      </w:r>
      <w:hyperlink r:id="rId14" w:history="1">
        <w:r w:rsidRPr="009C3906">
          <w:rPr>
            <w:rStyle w:val="Lienhypertexte"/>
          </w:rPr>
          <w:t>informaticiennes françaises</w:t>
        </w:r>
      </w:hyperlink>
      <w:r>
        <w:t>.</w:t>
      </w:r>
    </w:p>
    <w:p w14:paraId="187F80F9" w14:textId="67C5F330" w:rsidR="003B591A" w:rsidRPr="00F31F35" w:rsidRDefault="003B591A" w:rsidP="00F31F35">
      <w:r w:rsidRPr="003B591A">
        <w:rPr>
          <w:b/>
          <w:bCs/>
        </w:rPr>
        <w:lastRenderedPageBreak/>
        <w:t xml:space="preserve">Note de </w:t>
      </w:r>
      <w:proofErr w:type="spellStart"/>
      <w:r w:rsidRPr="003B591A">
        <w:rPr>
          <w:b/>
          <w:bCs/>
        </w:rPr>
        <w:t>Y</w:t>
      </w:r>
      <w:r w:rsidRPr="00D249E9">
        <w:rPr>
          <w:b/>
          <w:bCs/>
          <w:sz w:val="18"/>
          <w:szCs w:val="18"/>
        </w:rPr>
        <w:t>o</w:t>
      </w:r>
      <w:r w:rsidRPr="003B591A">
        <w:rPr>
          <w:b/>
          <w:bCs/>
        </w:rPr>
        <w:t>Da</w:t>
      </w:r>
      <w:proofErr w:type="spellEnd"/>
      <w:r w:rsidRPr="003B591A">
        <w:rPr>
          <w:b/>
          <w:bCs/>
        </w:rPr>
        <w:t> :</w:t>
      </w:r>
      <w:r>
        <w:t xml:space="preserve"> livre passionnant et fort bien documenté, expliquant parfaitement les biais qu’il peut y avoir dans un référencement.</w:t>
      </w:r>
    </w:p>
    <w:sectPr w:rsidR="003B591A" w:rsidRPr="00F31F35"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A2B85"/>
    <w:rsid w:val="001C78E1"/>
    <w:rsid w:val="00232F19"/>
    <w:rsid w:val="00275251"/>
    <w:rsid w:val="00287E6C"/>
    <w:rsid w:val="003B591A"/>
    <w:rsid w:val="009C3906"/>
    <w:rsid w:val="00A0351B"/>
    <w:rsid w:val="00C17D40"/>
    <w:rsid w:val="00CB110B"/>
    <w:rsid w:val="00D249E9"/>
    <w:rsid w:val="00ED27D1"/>
    <w:rsid w:val="00F31F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Klara_Dan_von_Neumann" TargetMode="External"/><Relationship Id="rId13" Type="http://schemas.openxmlformats.org/officeDocument/2006/relationships/hyperlink" Target="https://fr.wikipedia.org/wiki/Corinna_Cortes" TargetMode="External"/><Relationship Id="rId3" Type="http://schemas.openxmlformats.org/officeDocument/2006/relationships/webSettings" Target="webSettings.xml"/><Relationship Id="rId7" Type="http://schemas.openxmlformats.org/officeDocument/2006/relationships/hyperlink" Target="https://fr.wikipedia.org/wiki/Ada_Lovelace" TargetMode="External"/><Relationship Id="rId12" Type="http://schemas.openxmlformats.org/officeDocument/2006/relationships/hyperlink" Target="https://fr.wikipedia.org/wiki/Dana_Angluin"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youtube.com/watch?v=EoW9S0CeOuI&amp;ab_channel=FranceCulture" TargetMode="External"/><Relationship Id="rId11" Type="http://schemas.openxmlformats.org/officeDocument/2006/relationships/hyperlink" Target="https://fr.wikipedia.org/wiki/Jeannette_Wing"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fr.wikipedia.org/wiki/Barbara_Liskov" TargetMode="External"/><Relationship Id="rId4" Type="http://schemas.openxmlformats.org/officeDocument/2006/relationships/hyperlink" Target="https://fr.wikipedia.org/wiki/Alice_Recoque" TargetMode="External"/><Relationship Id="rId9" Type="http://schemas.openxmlformats.org/officeDocument/2006/relationships/hyperlink" Target="https://fr.wikipedia.org/wiki/Frances_Allen" TargetMode="External"/><Relationship Id="rId14" Type="http://schemas.openxmlformats.org/officeDocument/2006/relationships/hyperlink" Target="https://fr.wikipedia.org/wiki/Cat%C3%A9gorie:Informaticienne_fran%C3%A7ais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619</Words>
  <Characters>3406</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5</cp:revision>
  <dcterms:created xsi:type="dcterms:W3CDTF">2024-08-25T07:29:00Z</dcterms:created>
  <dcterms:modified xsi:type="dcterms:W3CDTF">2024-08-27T14:25:00Z</dcterms:modified>
</cp:coreProperties>
</file>